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44"/>
        <w:ind w:left="2666" w:right="0"/>
        <w:jc w:val="left"/>
        <w:rPr>
          <w:b w:val="0"/>
          <w:bCs w:val="0"/>
        </w:rPr>
      </w:pPr>
      <w:r>
        <w:rPr/>
        <w:pict>
          <v:shape style="position:absolute;margin-left:57.75pt;margin-top:-23.309948pt;width:118.49pt;height:119.45pt;mso-position-horizontal-relative:page;mso-position-vertical-relative:paragraph;z-index:0" type="#_x0000_t75" stroked="false">
            <v:imagedata r:id="rId5" o:title=""/>
          </v:shape>
        </w:pict>
      </w:r>
      <w:r>
        <w:rPr>
          <w:spacing w:val="-1"/>
        </w:rPr>
        <w:t>Creative</w:t>
      </w:r>
      <w:r>
        <w:rPr>
          <w:spacing w:val="-2"/>
        </w:rPr>
        <w:t> </w:t>
      </w:r>
      <w:r>
        <w:rPr>
          <w:spacing w:val="-1"/>
        </w:rPr>
        <w:t>Economy</w:t>
      </w:r>
      <w:r>
        <w:rPr>
          <w:spacing w:val="-3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Planning</w:t>
      </w:r>
      <w:r>
        <w:rPr>
          <w:b w:val="0"/>
        </w:rPr>
      </w:r>
    </w:p>
    <w:p>
      <w:pPr>
        <w:spacing w:before="186"/>
        <w:ind w:left="2666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Tips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from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our </w:t>
      </w:r>
      <w:r>
        <w:rPr>
          <w:rFonts w:ascii="Calibri" w:hAnsi="Calibri" w:cs="Calibri" w:eastAsia="Calibri"/>
          <w:b/>
          <w:bCs/>
          <w:sz w:val="28"/>
          <w:szCs w:val="28"/>
        </w:rPr>
        <w:t>w</w:t>
      </w:r>
      <w:r>
        <w:rPr>
          <w:rFonts w:ascii="Calibri" w:hAnsi="Calibri" w:cs="Calibri" w:eastAsia="Calibri"/>
          <w:b/>
          <w:bCs/>
          <w:sz w:val="28"/>
          <w:szCs w:val="28"/>
        </w:rPr>
        <w:t>ork</w:t>
      </w:r>
      <w:r>
        <w:rPr>
          <w:rFonts w:ascii="Calibri" w:hAnsi="Calibri" w:cs="Calibri" w:eastAsia="Calibri"/>
          <w:b/>
          <w:bCs/>
          <w:spacing w:val="-2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in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Vermont’s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Northeast</w:t>
      </w:r>
      <w:r>
        <w:rPr>
          <w:rFonts w:ascii="Calibri" w:hAnsi="Calibri" w:cs="Calibri" w:eastAsia="Calibri"/>
          <w:b/>
          <w:bCs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sz w:val="28"/>
          <w:szCs w:val="28"/>
        </w:rPr>
        <w:t>Kingdom</w:t>
      </w:r>
      <w:r>
        <w:rPr>
          <w:rFonts w:ascii="Calibri" w:hAnsi="Calibri" w:cs="Calibri" w:eastAsia="Calibri"/>
          <w:sz w:val="28"/>
          <w:szCs w:val="2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44"/>
        <w:ind w:left="40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TIMELINE:</w:t>
      </w:r>
      <w:r>
        <w:rPr>
          <w:rFonts w:ascii="Calibri"/>
          <w:sz w:val="28"/>
        </w:rPr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185" w:after="0"/>
        <w:ind w:left="1120" w:right="0" w:hanging="360"/>
        <w:jc w:val="left"/>
      </w:pPr>
      <w:r>
        <w:rPr>
          <w:spacing w:val="-1"/>
        </w:rPr>
        <w:t>Pre-phase</w:t>
      </w:r>
      <w:r>
        <w:rPr>
          <w:spacing w:val="-6"/>
        </w:rPr>
        <w:t> </w:t>
      </w:r>
      <w:r>
        <w:rPr/>
        <w:t>1:</w:t>
      </w:r>
      <w:r>
        <w:rPr>
          <w:spacing w:val="-5"/>
        </w:rPr>
        <w:t> </w:t>
      </w:r>
      <w:r>
        <w:rPr>
          <w:spacing w:val="-1"/>
        </w:rPr>
        <w:t>Coordinate</w:t>
      </w:r>
      <w:r>
        <w:rPr>
          <w:spacing w:val="-5"/>
        </w:rPr>
        <w:t> </w:t>
      </w:r>
      <w:r>
        <w:rPr>
          <w:spacing w:val="-1"/>
        </w:rPr>
        <w:t>funding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confirm</w:t>
      </w:r>
      <w:r>
        <w:rPr>
          <w:spacing w:val="-5"/>
        </w:rPr>
        <w:t> </w:t>
      </w:r>
      <w:r>
        <w:rPr>
          <w:spacing w:val="-1"/>
        </w:rPr>
        <w:t>consulting</w:t>
      </w:r>
      <w:r>
        <w:rPr>
          <w:spacing w:val="-6"/>
        </w:rPr>
        <w:t> </w:t>
      </w:r>
      <w:r>
        <w:rPr/>
        <w:t>team.</w:t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56" w:lineRule="auto" w:before="23" w:after="0"/>
        <w:ind w:left="1120" w:right="302" w:hanging="360"/>
        <w:jc w:val="left"/>
      </w:pPr>
      <w:r>
        <w:rPr/>
        <w:t>Phase</w:t>
      </w:r>
      <w:r>
        <w:rPr>
          <w:spacing w:val="-5"/>
        </w:rPr>
        <w:t> </w:t>
      </w:r>
      <w:r>
        <w:rPr/>
        <w:t>1:</w:t>
      </w:r>
      <w:r>
        <w:rPr>
          <w:spacing w:val="-3"/>
        </w:rPr>
        <w:t> </w:t>
      </w:r>
      <w:r>
        <w:rPr>
          <w:spacing w:val="-1"/>
        </w:rPr>
        <w:t>Create</w:t>
      </w:r>
      <w:r>
        <w:rPr>
          <w:spacing w:val="-5"/>
        </w:rPr>
        <w:t> </w:t>
      </w:r>
      <w:r>
        <w:rPr>
          <w:spacing w:val="-1"/>
        </w:rPr>
        <w:t>advisory</w:t>
      </w:r>
      <w:r>
        <w:rPr>
          <w:spacing w:val="-7"/>
        </w:rPr>
        <w:t> </w:t>
      </w:r>
      <w:r>
        <w:rPr>
          <w:spacing w:val="-1"/>
        </w:rPr>
        <w:t>committee.</w:t>
      </w:r>
      <w:r>
        <w:rPr>
          <w:spacing w:val="-4"/>
        </w:rPr>
        <w:t> </w:t>
      </w:r>
      <w:r>
        <w:rPr>
          <w:spacing w:val="-1"/>
        </w:rPr>
        <w:t>Review</w:t>
      </w:r>
      <w:r>
        <w:rPr>
          <w:spacing w:val="-4"/>
        </w:rPr>
        <w:t> </w:t>
      </w:r>
      <w:r>
        <w:rPr>
          <w:spacing w:val="-1"/>
        </w:rPr>
        <w:t>past</w:t>
      </w:r>
      <w:r>
        <w:rPr>
          <w:spacing w:val="-5"/>
        </w:rPr>
        <w:t> </w:t>
      </w:r>
      <w:r>
        <w:rPr/>
        <w:t>creative</w:t>
      </w:r>
      <w:r>
        <w:rPr>
          <w:spacing w:val="1"/>
        </w:rPr>
        <w:t> </w:t>
      </w:r>
      <w:r>
        <w:rPr>
          <w:spacing w:val="-1"/>
        </w:rPr>
        <w:t>economy</w:t>
      </w:r>
      <w:r>
        <w:rPr>
          <w:spacing w:val="-7"/>
        </w:rPr>
        <w:t> </w:t>
      </w:r>
      <w:r>
        <w:rPr>
          <w:spacing w:val="-1"/>
        </w:rPr>
        <w:t>data</w:t>
      </w:r>
      <w:r>
        <w:rPr>
          <w:spacing w:val="-3"/>
        </w:rPr>
        <w:t> </w:t>
      </w:r>
      <w:r>
        <w:rPr>
          <w:spacing w:val="-1"/>
        </w:rPr>
        <w:t>(from</w:t>
      </w:r>
      <w:r>
        <w:rPr>
          <w:spacing w:val="-3"/>
        </w:rPr>
        <w:t> </w:t>
      </w:r>
      <w:r>
        <w:rPr/>
        <w:t>VT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NEK).</w:t>
      </w:r>
      <w:r>
        <w:rPr>
          <w:spacing w:val="-7"/>
        </w:rPr>
        <w:t> </w:t>
      </w:r>
      <w:r>
        <w:rPr/>
        <w:t>Create</w:t>
      </w:r>
      <w:r>
        <w:rPr>
          <w:spacing w:val="-8"/>
        </w:rPr>
        <w:t> </w:t>
      </w:r>
      <w:r>
        <w:rPr>
          <w:spacing w:val="-1"/>
        </w:rPr>
        <w:t>stakeholder</w:t>
      </w:r>
      <w:r>
        <w:rPr>
          <w:spacing w:val="-9"/>
        </w:rPr>
        <w:t> </w:t>
      </w:r>
      <w:r>
        <w:rPr>
          <w:spacing w:val="-1"/>
        </w:rPr>
        <w:t>engagement</w:t>
      </w:r>
      <w:r>
        <w:rPr>
          <w:spacing w:val="-5"/>
        </w:rPr>
        <w:t> </w:t>
      </w:r>
      <w:r>
        <w:rPr/>
        <w:t>plan.</w:t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56" w:lineRule="auto" w:before="5" w:after="0"/>
        <w:ind w:left="1120" w:right="769" w:hanging="360"/>
        <w:jc w:val="left"/>
      </w:pPr>
      <w:r>
        <w:rPr/>
        <w:t>Phase</w:t>
      </w:r>
      <w:r>
        <w:rPr>
          <w:spacing w:val="-5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"/>
        </w:rPr>
        <w:t>Research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analyze</w:t>
      </w:r>
      <w:r>
        <w:rPr>
          <w:spacing w:val="-3"/>
        </w:rPr>
        <w:t> </w:t>
      </w:r>
      <w:r>
        <w:rPr>
          <w:spacing w:val="-1"/>
        </w:rPr>
        <w:t>creative</w:t>
      </w:r>
      <w:r>
        <w:rPr>
          <w:spacing w:val="-5"/>
        </w:rPr>
        <w:t> </w:t>
      </w:r>
      <w:r>
        <w:rPr>
          <w:spacing w:val="-1"/>
        </w:rPr>
        <w:t>economy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broader</w:t>
      </w:r>
      <w:r>
        <w:rPr>
          <w:spacing w:val="-5"/>
        </w:rPr>
        <w:t> </w:t>
      </w:r>
      <w:r>
        <w:rPr>
          <w:spacing w:val="-1"/>
        </w:rPr>
        <w:t>NEK</w:t>
      </w:r>
      <w:r>
        <w:rPr>
          <w:spacing w:val="-5"/>
        </w:rPr>
        <w:t> </w:t>
      </w:r>
      <w:r>
        <w:rPr/>
        <w:t>landscape.</w:t>
      </w:r>
      <w:r>
        <w:rPr>
          <w:spacing w:val="63"/>
        </w:rPr>
        <w:t> </w:t>
      </w:r>
      <w:r>
        <w:rPr>
          <w:spacing w:val="-1"/>
        </w:rPr>
        <w:t>Conduct interviews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host</w:t>
      </w:r>
      <w:r>
        <w:rPr>
          <w:spacing w:val="-2"/>
        </w:rPr>
        <w:t> </w:t>
      </w:r>
      <w:r>
        <w:rPr>
          <w:spacing w:val="-1"/>
        </w:rPr>
        <w:t>focus</w:t>
      </w:r>
      <w:r>
        <w:rPr>
          <w:spacing w:val="-4"/>
        </w:rPr>
        <w:t> </w:t>
      </w:r>
      <w:r>
        <w:rPr>
          <w:spacing w:val="-1"/>
        </w:rPr>
        <w:t>groups.</w:t>
      </w:r>
      <w:r>
        <w:rPr/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5" w:after="0"/>
        <w:ind w:left="1120" w:right="0" w:hanging="360"/>
        <w:jc w:val="left"/>
      </w:pPr>
      <w:r>
        <w:rPr/>
        <w:t>Phase</w:t>
      </w:r>
      <w:r>
        <w:rPr>
          <w:spacing w:val="-5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"/>
        </w:rPr>
        <w:t>Formulate</w:t>
      </w:r>
      <w:r>
        <w:rPr>
          <w:spacing w:val="-6"/>
        </w:rPr>
        <w:t> </w:t>
      </w:r>
      <w:r>
        <w:rPr>
          <w:spacing w:val="-1"/>
        </w:rPr>
        <w:t>action</w:t>
      </w:r>
      <w:r>
        <w:rPr>
          <w:spacing w:val="-3"/>
        </w:rPr>
        <w:t> </w:t>
      </w:r>
      <w:r>
        <w:rPr/>
        <w:t>plan,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input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advisory</w:t>
      </w:r>
      <w:r>
        <w:rPr>
          <w:spacing w:val="-4"/>
        </w:rPr>
        <w:t> </w:t>
      </w:r>
      <w:r>
        <w:rPr>
          <w:spacing w:val="-1"/>
        </w:rPr>
        <w:t>committee.</w:t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20" w:after="0"/>
        <w:ind w:left="1120" w:right="0" w:hanging="360"/>
        <w:jc w:val="left"/>
      </w:pPr>
      <w:r>
        <w:rPr/>
        <w:t>Phase</w:t>
      </w:r>
      <w:r>
        <w:rPr>
          <w:spacing w:val="-6"/>
        </w:rPr>
        <w:t> </w:t>
      </w:r>
      <w:r>
        <w:rPr/>
        <w:t>4:</w:t>
      </w:r>
      <w:r>
        <w:rPr>
          <w:spacing w:val="-2"/>
        </w:rPr>
        <w:t> </w:t>
      </w:r>
      <w:r>
        <w:rPr>
          <w:spacing w:val="-1"/>
        </w:rPr>
        <w:t>Release</w:t>
      </w:r>
      <w:r>
        <w:rPr>
          <w:spacing w:val="-6"/>
        </w:rPr>
        <w:t> </w:t>
      </w:r>
      <w:r>
        <w:rPr/>
        <w:t>final</w:t>
      </w:r>
      <w:r>
        <w:rPr>
          <w:spacing w:val="-7"/>
        </w:rPr>
        <w:t> </w:t>
      </w:r>
      <w:r>
        <w:rPr>
          <w:spacing w:val="-1"/>
        </w:rPr>
        <w:t>reports.</w:t>
      </w:r>
      <w:r>
        <w:rPr>
          <w:spacing w:val="-4"/>
        </w:rPr>
        <w:t> </w:t>
      </w:r>
      <w:r>
        <w:rPr>
          <w:spacing w:val="-1"/>
        </w:rPr>
        <w:t>Implement</w:t>
      </w:r>
      <w:r>
        <w:rPr>
          <w:spacing w:val="-4"/>
        </w:rPr>
        <w:t> </w:t>
      </w:r>
      <w:r>
        <w:rPr>
          <w:spacing w:val="-1"/>
        </w:rPr>
        <w:t>communication</w:t>
      </w:r>
      <w:r>
        <w:rPr>
          <w:spacing w:val="-4"/>
        </w:rPr>
        <w:t> </w:t>
      </w:r>
      <w:r>
        <w:rPr/>
        <w:t>plan.</w:t>
      </w:r>
    </w:p>
    <w:p>
      <w:pPr>
        <w:spacing w:line="240" w:lineRule="auto" w:before="6"/>
        <w:rPr>
          <w:rFonts w:ascii="Calibri" w:hAnsi="Calibri" w:cs="Calibri" w:eastAsia="Calibri"/>
          <w:sz w:val="30"/>
          <w:szCs w:val="3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TIPS</w:t>
      </w:r>
      <w:r>
        <w:rPr>
          <w:spacing w:val="-2"/>
        </w:rPr>
        <w:t> </w:t>
      </w:r>
      <w:r>
        <w:rPr/>
        <w:t>FOR </w:t>
      </w:r>
      <w:r>
        <w:rPr>
          <w:spacing w:val="-2"/>
        </w:rPr>
        <w:t>SUCCESS: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1" w:lineRule="auto" w:before="185" w:after="0"/>
        <w:ind w:left="1120" w:right="1049" w:hanging="360"/>
        <w:jc w:val="left"/>
      </w:pPr>
      <w:r>
        <w:rPr/>
        <w:t>Work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partners</w:t>
      </w:r>
      <w:r>
        <w:rPr>
          <w:spacing w:val="-5"/>
        </w:rPr>
        <w:t> </w:t>
      </w:r>
      <w:r>
        <w:rPr>
          <w:spacing w:val="-1"/>
        </w:rPr>
        <w:t>outside 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arts</w:t>
      </w:r>
      <w:r>
        <w:rPr>
          <w:spacing w:val="-3"/>
        </w:rPr>
        <w:t> </w:t>
      </w:r>
      <w:r>
        <w:rPr>
          <w:spacing w:val="-1"/>
        </w:rPr>
        <w:t>sector.</w:t>
      </w:r>
      <w:r>
        <w:rPr>
          <w:spacing w:val="3"/>
        </w:rPr>
        <w:t> </w:t>
      </w:r>
      <w:r>
        <w:rPr>
          <w:spacing w:val="-1"/>
        </w:rPr>
        <w:t>Align with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4"/>
        </w:rPr>
        <w:t> </w:t>
      </w:r>
      <w:r>
        <w:rPr>
          <w:spacing w:val="-1"/>
        </w:rPr>
        <w:t>community</w:t>
      </w:r>
      <w:r>
        <w:rPr>
          <w:spacing w:val="-7"/>
        </w:rPr>
        <w:t> </w:t>
      </w:r>
      <w:r>
        <w:rPr/>
        <w:t>and</w:t>
      </w:r>
      <w:r>
        <w:rPr>
          <w:spacing w:val="55"/>
        </w:rPr>
        <w:t> </w:t>
      </w:r>
      <w:r>
        <w:rPr/>
        <w:t>economic</w:t>
      </w:r>
      <w:r>
        <w:rPr>
          <w:spacing w:val="-7"/>
        </w:rPr>
        <w:t> </w:t>
      </w:r>
      <w:r>
        <w:rPr>
          <w:spacing w:val="-1"/>
        </w:rPr>
        <w:t>development</w:t>
      </w:r>
      <w:r>
        <w:rPr>
          <w:spacing w:val="-5"/>
        </w:rPr>
        <w:t> </w:t>
      </w:r>
      <w:r>
        <w:rPr>
          <w:spacing w:val="-1"/>
        </w:rPr>
        <w:t>work</w:t>
      </w:r>
      <w:r>
        <w:rPr>
          <w:spacing w:val="-4"/>
        </w:rPr>
        <w:t> </w:t>
      </w:r>
      <w:r>
        <w:rPr>
          <w:spacing w:val="-1"/>
        </w:rPr>
        <w:t>happening</w:t>
      </w:r>
      <w:r>
        <w:rPr/>
        <w:t> in</w:t>
      </w:r>
      <w:r>
        <w:rPr>
          <w:spacing w:val="-5"/>
        </w:rPr>
        <w:t> </w:t>
      </w:r>
      <w:r>
        <w:rPr/>
        <w:t>your</w:t>
      </w:r>
      <w:r>
        <w:rPr>
          <w:spacing w:val="-7"/>
        </w:rPr>
        <w:t> </w:t>
      </w:r>
      <w:r>
        <w:rPr/>
        <w:t>area.</w:t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99" w:hanging="360"/>
        <w:jc w:val="left"/>
      </w:pPr>
      <w:r>
        <w:rPr/>
        <w:t>Get</w:t>
      </w:r>
      <w:r>
        <w:rPr>
          <w:spacing w:val="-1"/>
        </w:rPr>
        <w:t> clear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definition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creative</w:t>
      </w:r>
      <w:r>
        <w:rPr>
          <w:spacing w:val="-3"/>
        </w:rPr>
        <w:t> </w:t>
      </w:r>
      <w:r>
        <w:rPr>
          <w:spacing w:val="-1"/>
        </w:rPr>
        <w:t>economy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what</w:t>
      </w:r>
      <w:r>
        <w:rPr/>
        <w:t> it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include.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NEK,</w:t>
      </w:r>
      <w:r>
        <w:rPr>
          <w:spacing w:val="48"/>
          <w:w w:val="99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incredibly</w:t>
      </w:r>
      <w:r>
        <w:rPr>
          <w:spacing w:val="-2"/>
        </w:rPr>
        <w:t> </w:t>
      </w:r>
      <w:r>
        <w:rPr>
          <w:spacing w:val="-1"/>
        </w:rPr>
        <w:t>strong</w:t>
      </w:r>
      <w:r>
        <w:rPr>
          <w:spacing w:val="-4"/>
        </w:rPr>
        <w:t> </w:t>
      </w:r>
      <w:r>
        <w:rPr>
          <w:spacing w:val="-1"/>
        </w:rPr>
        <w:t>expertise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leadership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local</w:t>
      </w:r>
      <w:r>
        <w:rPr>
          <w:spacing w:val="-5"/>
        </w:rPr>
        <w:t> </w:t>
      </w:r>
      <w:r>
        <w:rPr>
          <w:spacing w:val="-1"/>
        </w:rPr>
        <w:t>food sector,</w:t>
      </w:r>
      <w:r>
        <w:rPr>
          <w:spacing w:val="-4"/>
        </w:rPr>
        <w:t> </w:t>
      </w:r>
      <w:r>
        <w:rPr>
          <w:spacing w:val="-1"/>
        </w:rPr>
        <w:t>so getting</w:t>
      </w:r>
      <w:r>
        <w:rPr>
          <w:spacing w:val="59"/>
          <w:w w:val="99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1"/>
        </w:rPr>
        <w:t>guidance</w:t>
      </w:r>
      <w:r>
        <w:rPr>
          <w:spacing w:val="-4"/>
        </w:rPr>
        <w:t> </w:t>
      </w:r>
      <w:r>
        <w:rPr>
          <w:spacing w:val="-1"/>
        </w:rPr>
        <w:t>and buy-in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helpful.</w:t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184" w:hanging="360"/>
        <w:jc w:val="left"/>
      </w:pPr>
      <w:r>
        <w:rPr/>
        <w:t>Your</w:t>
      </w:r>
      <w:r>
        <w:rPr>
          <w:spacing w:val="-4"/>
        </w:rPr>
        <w:t> </w:t>
      </w:r>
      <w:r>
        <w:rPr>
          <w:spacing w:val="-1"/>
        </w:rPr>
        <w:t>consulting/research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include</w:t>
      </w:r>
      <w:r>
        <w:rPr>
          <w:spacing w:val="-3"/>
        </w:rPr>
        <w:t> </w:t>
      </w:r>
      <w:r>
        <w:rPr>
          <w:spacing w:val="-1"/>
        </w:rPr>
        <w:t>expertise</w:t>
      </w:r>
      <w:r>
        <w:rPr>
          <w:spacing w:val="-2"/>
        </w:rPr>
        <w:t> in</w:t>
      </w:r>
      <w:r>
        <w:rPr>
          <w:spacing w:val="-3"/>
        </w:rPr>
        <w:t> </w:t>
      </w:r>
      <w:r>
        <w:rPr/>
        <w:t>economic</w:t>
      </w:r>
      <w:r>
        <w:rPr>
          <w:spacing w:val="-5"/>
        </w:rPr>
        <w:t> </w:t>
      </w:r>
      <w:r>
        <w:rPr>
          <w:spacing w:val="-1"/>
        </w:rPr>
        <w:t>analysis,</w:t>
      </w:r>
      <w:r>
        <w:rPr>
          <w:spacing w:val="6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well </w:t>
      </w:r>
      <w:r>
        <w:rPr/>
        <w:t>as</w:t>
      </w:r>
      <w:r>
        <w:rPr>
          <w:spacing w:val="51"/>
        </w:rPr>
        <w:t> </w:t>
      </w:r>
      <w:r>
        <w:rPr>
          <w:spacing w:val="-1"/>
        </w:rPr>
        <w:t>community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development.</w:t>
      </w:r>
      <w:r>
        <w:rPr>
          <w:spacing w:val="-3"/>
        </w:rPr>
        <w:t> </w:t>
      </w:r>
      <w:r>
        <w:rPr>
          <w:spacing w:val="-1"/>
        </w:rPr>
        <w:t>Consultants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>
          <w:spacing w:val="-1"/>
        </w:rPr>
        <w:t>experience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69"/>
          <w:w w:val="99"/>
        </w:rPr>
        <w:t> </w:t>
      </w:r>
      <w:r>
        <w:rPr>
          <w:spacing w:val="-1"/>
        </w:rPr>
        <w:t>invaluable</w:t>
      </w:r>
      <w:r>
        <w:rPr>
          <w:spacing w:val="-2"/>
        </w:rPr>
        <w:t> in</w:t>
      </w:r>
      <w:r>
        <w:rPr>
          <w:spacing w:val="-4"/>
        </w:rPr>
        <w:t> </w:t>
      </w:r>
      <w:r>
        <w:rPr>
          <w:spacing w:val="-1"/>
        </w:rPr>
        <w:t>bringing</w:t>
      </w:r>
      <w:r>
        <w:rPr>
          <w:spacing w:val="-3"/>
        </w:rPr>
        <w:t> </w:t>
      </w:r>
      <w:r>
        <w:rPr>
          <w:spacing w:val="-1"/>
        </w:rPr>
        <w:t>models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perspective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elsewhere;</w:t>
      </w:r>
      <w:r>
        <w:rPr>
          <w:spacing w:val="-2"/>
        </w:rPr>
        <w:t> </w:t>
      </w:r>
      <w:r>
        <w:rPr>
          <w:spacing w:val="-1"/>
        </w:rPr>
        <w:t>likewise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3"/>
        </w:rPr>
        <w:t> </w:t>
      </w:r>
      <w:r>
        <w:rPr/>
        <w:t>team</w:t>
      </w:r>
      <w:r>
        <w:rPr>
          <w:spacing w:val="75"/>
          <w:w w:val="99"/>
        </w:rPr>
        <w:t> </w:t>
      </w:r>
      <w:r>
        <w:rPr/>
        <w:t>members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1"/>
        </w:rPr>
        <w:t>understanding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Vermont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helpful.</w:t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769" w:hanging="360"/>
        <w:jc w:val="left"/>
      </w:pPr>
      <w:r>
        <w:rPr/>
        <w:t>A</w:t>
      </w:r>
      <w:r>
        <w:rPr>
          <w:spacing w:val="-4"/>
        </w:rPr>
        <w:t> </w:t>
      </w:r>
      <w:r>
        <w:rPr>
          <w:spacing w:val="-1"/>
        </w:rPr>
        <w:t>strong,</w:t>
      </w:r>
      <w:r>
        <w:rPr>
          <w:spacing w:val="-5"/>
        </w:rPr>
        <w:t> </w:t>
      </w:r>
      <w:r>
        <w:rPr>
          <w:spacing w:val="-1"/>
        </w:rPr>
        <w:t>well-represented</w:t>
      </w:r>
      <w:r>
        <w:rPr>
          <w:spacing w:val="-3"/>
        </w:rPr>
        <w:t> </w:t>
      </w:r>
      <w:r>
        <w:rPr>
          <w:spacing w:val="-1"/>
        </w:rPr>
        <w:t>advisory</w:t>
      </w:r>
      <w:r>
        <w:rPr>
          <w:spacing w:val="-4"/>
        </w:rPr>
        <w:t> </w:t>
      </w:r>
      <w:r>
        <w:rPr>
          <w:spacing w:val="-1"/>
        </w:rPr>
        <w:t>committee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key.</w:t>
      </w:r>
      <w:r>
        <w:rPr>
          <w:spacing w:val="-6"/>
        </w:rPr>
        <w:t> </w:t>
      </w:r>
      <w:r>
        <w:rPr>
          <w:spacing w:val="-1"/>
        </w:rPr>
        <w:t>Include</w:t>
      </w:r>
      <w:r>
        <w:rPr>
          <w:spacing w:val="-6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leaders</w:t>
      </w:r>
      <w:r>
        <w:rPr>
          <w:spacing w:val="51"/>
        </w:rPr>
        <w:t> </w:t>
      </w:r>
      <w:r>
        <w:rPr>
          <w:spacing w:val="-1"/>
        </w:rPr>
        <w:t>outside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creative</w:t>
      </w:r>
      <w:r>
        <w:rPr>
          <w:spacing w:val="-4"/>
        </w:rPr>
        <w:t> </w:t>
      </w:r>
      <w:r>
        <w:rPr>
          <w:spacing w:val="-1"/>
        </w:rPr>
        <w:t>sector.</w:t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1" w:lineRule="auto" w:before="0" w:after="0"/>
        <w:ind w:left="1120" w:right="635" w:hanging="360"/>
        <w:jc w:val="left"/>
      </w:pPr>
      <w:r>
        <w:rPr/>
        <w:t>Ask</w:t>
      </w:r>
      <w:r>
        <w:rPr>
          <w:spacing w:val="-4"/>
        </w:rPr>
        <w:t> </w:t>
      </w:r>
      <w:r>
        <w:rPr/>
        <w:t>local</w:t>
      </w:r>
      <w:r>
        <w:rPr>
          <w:spacing w:val="-2"/>
        </w:rPr>
        <w:t> </w:t>
      </w:r>
      <w:r>
        <w:rPr>
          <w:spacing w:val="-1"/>
        </w:rPr>
        <w:t>advisory</w:t>
      </w:r>
      <w:r>
        <w:rPr>
          <w:spacing w:val="-2"/>
        </w:rPr>
        <w:t> </w:t>
      </w:r>
      <w:r>
        <w:rPr>
          <w:spacing w:val="-1"/>
        </w:rPr>
        <w:t>group</w:t>
      </w:r>
      <w:r>
        <w:rPr>
          <w:spacing w:val="-3"/>
        </w:rPr>
        <w:t> </w:t>
      </w:r>
      <w:r>
        <w:rPr/>
        <w:t>members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assist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1"/>
        </w:rPr>
        <w:t> identifying</w:t>
      </w:r>
      <w:r>
        <w:rPr>
          <w:spacing w:val="-2"/>
        </w:rPr>
        <w:t> </w:t>
      </w:r>
      <w:r>
        <w:rPr>
          <w:spacing w:val="-1"/>
        </w:rPr>
        <w:t>invitees</w:t>
      </w:r>
      <w:r>
        <w:rPr>
          <w:spacing w:val="3"/>
        </w:rPr>
        <w:t> </w:t>
      </w:r>
      <w:r>
        <w:rPr>
          <w:spacing w:val="-1"/>
        </w:rPr>
        <w:t>for regional focus</w:t>
      </w:r>
      <w:r>
        <w:rPr>
          <w:spacing w:val="45"/>
        </w:rPr>
        <w:t> </w:t>
      </w:r>
      <w:r>
        <w:rPr/>
        <w:t>groups.</w:t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302" w:hanging="360"/>
        <w:jc w:val="left"/>
      </w:pPr>
      <w:r>
        <w:rPr>
          <w:rFonts w:ascii="Calibri" w:hAnsi="Calibri" w:cs="Calibri" w:eastAsia="Calibri"/>
          <w:spacing w:val="-1"/>
        </w:rPr>
        <w:t>Be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clear</w:t>
      </w:r>
      <w:r>
        <w:rPr>
          <w:rFonts w:ascii="Calibri" w:hAnsi="Calibri" w:cs="Calibri" w:eastAsia="Calibri"/>
        </w:rPr>
        <w:t> in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your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outreach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communication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about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project like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this.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Who’s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doing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it?</w:t>
      </w:r>
      <w:r>
        <w:rPr>
          <w:rFonts w:ascii="Calibri" w:hAnsi="Calibri" w:cs="Calibri" w:eastAsia="Calibri"/>
          <w:spacing w:val="75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for?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Presented</w:t>
      </w:r>
      <w:r>
        <w:rPr/>
        <w:t> </w:t>
      </w:r>
      <w:r>
        <w:rPr>
          <w:spacing w:val="-1"/>
        </w:rPr>
        <w:t>by: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240" w:lineRule="auto" w:before="0" w:after="0"/>
        <w:ind w:left="1120" w:right="3093" w:hanging="360"/>
        <w:jc w:val="left"/>
      </w:pPr>
      <w:r>
        <w:rPr/>
        <w:t>Amy</w:t>
      </w:r>
      <w:r>
        <w:rPr>
          <w:spacing w:val="-6"/>
        </w:rPr>
        <w:t> </w:t>
      </w:r>
      <w:r>
        <w:rPr>
          <w:spacing w:val="-1"/>
        </w:rPr>
        <w:t>Cunningham,</w:t>
      </w:r>
      <w:r>
        <w:rPr>
          <w:spacing w:val="-3"/>
        </w:rPr>
        <w:t> </w:t>
      </w:r>
      <w:r>
        <w:rPr>
          <w:spacing w:val="-1"/>
        </w:rPr>
        <w:t>deputy</w:t>
      </w:r>
      <w:r>
        <w:rPr>
          <w:spacing w:val="-4"/>
        </w:rPr>
        <w:t> </w:t>
      </w:r>
      <w:r>
        <w:rPr/>
        <w:t>director,</w:t>
      </w:r>
      <w:r>
        <w:rPr>
          <w:spacing w:val="-3"/>
        </w:rPr>
        <w:t> </w:t>
      </w:r>
      <w:r>
        <w:rPr>
          <w:spacing w:val="-1"/>
        </w:rPr>
        <w:t>Vermont</w:t>
      </w:r>
      <w:r>
        <w:rPr>
          <w:spacing w:val="-5"/>
        </w:rPr>
        <w:t> </w:t>
      </w:r>
      <w:r>
        <w:rPr/>
        <w:t>Arts</w:t>
      </w:r>
      <w:r>
        <w:rPr>
          <w:spacing w:val="-6"/>
        </w:rPr>
        <w:t> </w:t>
      </w:r>
      <w:r>
        <w:rPr>
          <w:spacing w:val="-1"/>
        </w:rPr>
        <w:t>Council,</w:t>
      </w:r>
      <w:r>
        <w:rPr/>
        <w:t> </w:t>
      </w:r>
      <w:r>
        <w:rPr>
          <w:color w:val="0462C1"/>
        </w:rPr>
      </w:r>
      <w:r>
        <w:rPr>
          <w:color w:val="0462C1"/>
        </w:rPr>
        <w:t> </w:t>
      </w:r>
      <w:hyperlink r:id="rId6">
        <w:r>
          <w:rPr>
            <w:color w:val="0462C1"/>
            <w:spacing w:val="-1"/>
            <w:u w:val="single" w:color="0462C1"/>
          </w:rPr>
          <w:t>acunningham@vermontartscouncil.org</w:t>
        </w:r>
        <w:r>
          <w:rPr>
            <w:color w:val="0462C1"/>
            <w:spacing w:val="-1"/>
          </w:rPr>
        </w:r>
        <w:r>
          <w:rPr/>
        </w:r>
      </w:hyperlink>
    </w:p>
    <w:p>
      <w:pPr>
        <w:pStyle w:val="BodyText"/>
        <w:numPr>
          <w:ilvl w:val="0"/>
          <w:numId w:val="1"/>
        </w:numPr>
        <w:tabs>
          <w:tab w:pos="1121" w:val="left" w:leader="none"/>
        </w:tabs>
        <w:spacing w:line="305" w:lineRule="exact" w:before="0" w:after="0"/>
        <w:ind w:left="1120" w:right="0" w:hanging="360"/>
        <w:jc w:val="left"/>
      </w:pPr>
      <w:r>
        <w:rPr/>
        <w:t>Jody</w:t>
      </w:r>
      <w:r>
        <w:rPr>
          <w:spacing w:val="-6"/>
        </w:rPr>
        <w:t> </w:t>
      </w:r>
      <w:r>
        <w:rPr>
          <w:spacing w:val="-1"/>
        </w:rPr>
        <w:t>Fried,</w:t>
      </w:r>
      <w:r>
        <w:rPr>
          <w:spacing w:val="-7"/>
        </w:rPr>
        <w:t> </w:t>
      </w:r>
      <w:r>
        <w:rPr/>
        <w:t>executive</w:t>
      </w:r>
      <w:r>
        <w:rPr>
          <w:spacing w:val="-8"/>
        </w:rPr>
        <w:t> </w:t>
      </w:r>
      <w:r>
        <w:rPr>
          <w:spacing w:val="-1"/>
        </w:rPr>
        <w:t>director,</w:t>
      </w:r>
      <w:r>
        <w:rPr>
          <w:spacing w:val="-5"/>
        </w:rPr>
        <w:t> </w:t>
      </w:r>
      <w:r>
        <w:rPr>
          <w:spacing w:val="-1"/>
        </w:rPr>
        <w:t>Catamount</w:t>
      </w:r>
      <w:r>
        <w:rPr>
          <w:spacing w:val="-6"/>
        </w:rPr>
        <w:t> </w:t>
      </w:r>
      <w:r>
        <w:rPr/>
        <w:t>Arts,</w:t>
      </w:r>
      <w:r>
        <w:rPr>
          <w:spacing w:val="-5"/>
        </w:rPr>
        <w:t> </w:t>
      </w:r>
      <w:r>
        <w:rPr>
          <w:color w:val="0462C1"/>
          <w:spacing w:val="-5"/>
        </w:rPr>
      </w:r>
      <w:hyperlink r:id="rId7">
        <w:r>
          <w:rPr>
            <w:color w:val="0462C1"/>
            <w:spacing w:val="-1"/>
            <w:u w:val="single" w:color="0462C1"/>
          </w:rPr>
          <w:t>jfried@catamountarts.org</w:t>
        </w:r>
        <w:r>
          <w:rPr>
            <w:color w:val="0462C1"/>
            <w:w w:val="99"/>
          </w:rPr>
        </w:r>
        <w:r>
          <w:rPr/>
        </w:r>
      </w:hyperlink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90" w:lineRule="exact" w:before="48"/>
        <w:ind w:left="400" w:right="769" w:firstLine="0"/>
        <w:jc w:val="left"/>
      </w:pPr>
      <w:r>
        <w:rPr>
          <w:spacing w:val="-1"/>
        </w:rPr>
        <w:t>Download</w:t>
      </w:r>
      <w:r>
        <w:rPr>
          <w:spacing w:val="-4"/>
        </w:rPr>
        <w:t> </w:t>
      </w:r>
      <w:r>
        <w:rPr>
          <w:spacing w:val="-1"/>
        </w:rPr>
        <w:t>NEK</w:t>
      </w:r>
      <w:r>
        <w:rPr>
          <w:spacing w:val="-3"/>
        </w:rPr>
        <w:t> </w:t>
      </w:r>
      <w:r>
        <w:rPr>
          <w:spacing w:val="-1"/>
        </w:rPr>
        <w:t>Creative</w:t>
      </w:r>
      <w:r>
        <w:rPr>
          <w:spacing w:val="-6"/>
        </w:rPr>
        <w:t> </w:t>
      </w:r>
      <w:r>
        <w:rPr>
          <w:spacing w:val="-1"/>
        </w:rPr>
        <w:t>Economy</w:t>
      </w:r>
      <w:r>
        <w:rPr>
          <w:spacing w:val="-5"/>
        </w:rPr>
        <w:t> </w:t>
      </w:r>
      <w:r>
        <w:rPr>
          <w:spacing w:val="-1"/>
        </w:rPr>
        <w:t>Executive</w:t>
      </w:r>
      <w:r>
        <w:rPr>
          <w:spacing w:val="-4"/>
        </w:rPr>
        <w:t> </w:t>
      </w:r>
      <w:r>
        <w:rPr>
          <w:spacing w:val="-1"/>
        </w:rPr>
        <w:t>Summary</w:t>
      </w:r>
      <w:r>
        <w:rPr>
          <w:spacing w:val="-4"/>
        </w:rPr>
        <w:t> </w:t>
      </w:r>
      <w:r>
        <w:rPr>
          <w:spacing w:val="-1"/>
        </w:rPr>
        <w:t>here:</w:t>
      </w:r>
      <w:r>
        <w:rPr>
          <w:spacing w:val="-2"/>
        </w:rPr>
        <w:t> </w:t>
      </w:r>
      <w:r>
        <w:rPr>
          <w:color w:val="0462C1"/>
          <w:spacing w:val="-2"/>
        </w:rPr>
      </w:r>
      <w:hyperlink r:id="rId8">
        <w:r>
          <w:rPr>
            <w:color w:val="0462C1"/>
            <w:spacing w:val="-1"/>
            <w:u w:val="single" w:color="0462C1"/>
          </w:rPr>
          <w:t>https://bit.ly/2QLKube</w:t>
        </w:r>
        <w:r>
          <w:rPr>
            <w:color w:val="0462C1"/>
            <w:w w:val="99"/>
          </w:rPr>
        </w:r>
      </w:hyperlink>
      <w:r>
        <w:rPr>
          <w:color w:val="0462C1"/>
          <w:spacing w:val="57"/>
          <w:w w:val="99"/>
        </w:rPr>
        <w:t> </w:t>
      </w:r>
      <w:r>
        <w:rPr>
          <w:spacing w:val="-1"/>
        </w:rPr>
        <w:t>Download</w:t>
      </w:r>
      <w:r>
        <w:rPr>
          <w:spacing w:val="-4"/>
        </w:rPr>
        <w:t> </w:t>
      </w:r>
      <w:r>
        <w:rPr>
          <w:spacing w:val="-1"/>
        </w:rPr>
        <w:t>NEK</w:t>
      </w:r>
      <w:r>
        <w:rPr>
          <w:spacing w:val="-3"/>
        </w:rPr>
        <w:t> </w:t>
      </w:r>
      <w:r>
        <w:rPr>
          <w:spacing w:val="-1"/>
        </w:rPr>
        <w:t>Creative</w:t>
      </w:r>
      <w:r>
        <w:rPr>
          <w:spacing w:val="-6"/>
        </w:rPr>
        <w:t> </w:t>
      </w:r>
      <w:r>
        <w:rPr>
          <w:spacing w:val="-1"/>
        </w:rPr>
        <w:t>Economy</w:t>
      </w:r>
      <w:r>
        <w:rPr>
          <w:spacing w:val="-4"/>
        </w:rPr>
        <w:t> </w:t>
      </w:r>
      <w:r>
        <w:rPr>
          <w:spacing w:val="-1"/>
        </w:rPr>
        <w:t>Full</w:t>
      </w:r>
      <w:r>
        <w:rPr>
          <w:spacing w:val="-4"/>
        </w:rPr>
        <w:t> </w:t>
      </w:r>
      <w:r>
        <w:rPr>
          <w:spacing w:val="-1"/>
        </w:rPr>
        <w:t>Report</w:t>
      </w:r>
      <w:r>
        <w:rPr>
          <w:spacing w:val="-5"/>
        </w:rPr>
        <w:t> </w:t>
      </w:r>
      <w:r>
        <w:rPr>
          <w:spacing w:val="-1"/>
        </w:rPr>
        <w:t>here:</w:t>
      </w:r>
      <w:r>
        <w:rPr>
          <w:spacing w:val="1"/>
        </w:rPr>
        <w:t> </w:t>
      </w:r>
      <w:hyperlink r:id="rId9">
        <w:r>
          <w:rPr>
            <w:color w:val="0462C1"/>
            <w:spacing w:val="1"/>
          </w:rPr>
        </w:r>
        <w:r>
          <w:rPr>
            <w:color w:val="0462C1"/>
            <w:spacing w:val="-1"/>
            <w:u w:val="single" w:color="0462C1"/>
          </w:rPr>
          <w:t>https://bit.ly/2Z9Ek7D</w:t>
        </w:r>
        <w:r>
          <w:rPr>
            <w:color w:val="0462C1"/>
          </w:rPr>
        </w:r>
        <w:r>
          <w:rPr/>
        </w:r>
      </w:hyperlink>
    </w:p>
    <w:p>
      <w:pPr>
        <w:spacing w:line="259" w:lineRule="auto" w:before="150"/>
        <w:ind w:left="400" w:right="30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sz w:val="22"/>
          <w:szCs w:val="22"/>
        </w:rPr>
        <w:t>CCX </w:t>
      </w:r>
      <w:r>
        <w:rPr>
          <w:rFonts w:ascii="Calibri" w:hAnsi="Calibri" w:cs="Calibri" w:eastAsia="Calibri"/>
          <w:spacing w:val="-2"/>
          <w:sz w:val="22"/>
          <w:szCs w:val="22"/>
        </w:rPr>
        <w:t>2019: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“</w:t>
      </w:r>
      <w:r>
        <w:rPr>
          <w:rFonts w:ascii="Calibri" w:hAnsi="Calibri" w:cs="Calibri" w:eastAsia="Calibri"/>
          <w:spacing w:val="-1"/>
          <w:sz w:val="22"/>
          <w:szCs w:val="22"/>
        </w:rPr>
        <w:t>Building </w:t>
      </w:r>
      <w:r>
        <w:rPr>
          <w:rFonts w:ascii="Calibri" w:hAnsi="Calibri" w:cs="Calibri" w:eastAsia="Calibri"/>
          <w:sz w:val="22"/>
          <w:szCs w:val="22"/>
        </w:rPr>
        <w:t>on</w:t>
      </w:r>
      <w:r>
        <w:rPr>
          <w:rFonts w:ascii="Calibri" w:hAnsi="Calibri" w:cs="Calibri" w:eastAsia="Calibri"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a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Legacy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of </w:t>
      </w:r>
      <w:r>
        <w:rPr>
          <w:rFonts w:ascii="Calibri" w:hAnsi="Calibri" w:cs="Calibri" w:eastAsia="Calibri"/>
          <w:spacing w:val="-1"/>
          <w:sz w:val="22"/>
          <w:szCs w:val="22"/>
        </w:rPr>
        <w:t>Creativity: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Understanding </w:t>
      </w:r>
      <w:r>
        <w:rPr>
          <w:rFonts w:ascii="Calibri" w:hAnsi="Calibri" w:cs="Calibri" w:eastAsia="Calibri"/>
          <w:sz w:val="22"/>
          <w:szCs w:val="22"/>
        </w:rPr>
        <w:t>and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Expanding the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Creative</w:t>
      </w:r>
      <w:r>
        <w:rPr>
          <w:rFonts w:ascii="Calibri" w:hAnsi="Calibri" w:cs="Calibri" w:eastAsia="Calibri"/>
          <w:sz w:val="22"/>
          <w:szCs w:val="22"/>
        </w:rPr>
        <w:t> </w:t>
      </w:r>
      <w:r>
        <w:rPr>
          <w:rFonts w:ascii="Calibri" w:hAnsi="Calibri" w:cs="Calibri" w:eastAsia="Calibri"/>
          <w:spacing w:val="-2"/>
          <w:sz w:val="22"/>
          <w:szCs w:val="22"/>
        </w:rPr>
        <w:t>Economy </w:t>
      </w:r>
      <w:r>
        <w:rPr>
          <w:rFonts w:ascii="Calibri" w:hAnsi="Calibri" w:cs="Calibri" w:eastAsia="Calibri"/>
          <w:sz w:val="22"/>
          <w:szCs w:val="22"/>
        </w:rPr>
        <w:t>of</w:t>
      </w:r>
      <w:r>
        <w:rPr>
          <w:rFonts w:ascii="Calibri" w:hAnsi="Calibri" w:cs="Calibri" w:eastAsia="Calibri"/>
          <w:spacing w:val="55"/>
          <w:sz w:val="22"/>
          <w:szCs w:val="22"/>
        </w:rPr>
        <w:t> </w:t>
      </w:r>
      <w:r>
        <w:rPr>
          <w:rFonts w:ascii="Calibri" w:hAnsi="Calibri" w:cs="Calibri" w:eastAsia="Calibri"/>
          <w:sz w:val="22"/>
          <w:szCs w:val="22"/>
        </w:rPr>
        <w:t>the </w:t>
      </w:r>
      <w:r>
        <w:rPr>
          <w:rFonts w:ascii="Calibri" w:hAnsi="Calibri" w:cs="Calibri" w:eastAsia="Calibri"/>
          <w:spacing w:val="-1"/>
          <w:sz w:val="22"/>
          <w:szCs w:val="22"/>
        </w:rPr>
        <w:t>Northeast</w:t>
      </w:r>
      <w:r>
        <w:rPr>
          <w:rFonts w:ascii="Calibri" w:hAnsi="Calibri" w:cs="Calibri" w:eastAsia="Calibri"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spacing w:val="-1"/>
          <w:sz w:val="22"/>
          <w:szCs w:val="22"/>
        </w:rPr>
        <w:t>Kingdom</w:t>
      </w:r>
      <w:r>
        <w:rPr>
          <w:rFonts w:ascii="Calibri" w:hAnsi="Calibri" w:cs="Calibri" w:eastAsia="Calibri"/>
          <w:spacing w:val="-1"/>
          <w:sz w:val="22"/>
          <w:szCs w:val="22"/>
        </w:rPr>
        <w:t>”</w:t>
      </w:r>
      <w:r>
        <w:rPr>
          <w:rFonts w:ascii="Calibri" w:hAnsi="Calibri" w:cs="Calibri" w:eastAsia="Calibri"/>
          <w:spacing w:val="1"/>
          <w:sz w:val="22"/>
          <w:szCs w:val="22"/>
        </w:rPr>
        <w:t> </w:t>
      </w:r>
      <w:hyperlink r:id="rId10">
        <w:r>
          <w:rPr>
            <w:rFonts w:ascii="Calibri" w:hAnsi="Calibri" w:cs="Calibri" w:eastAsia="Calibri"/>
            <w:spacing w:val="-1"/>
            <w:sz w:val="22"/>
            <w:szCs w:val="22"/>
          </w:rPr>
          <w:t>www.</w:t>
        </w:r>
        <w:r>
          <w:rPr>
            <w:rFonts w:ascii="Calibri" w:hAnsi="Calibri" w:cs="Calibri" w:eastAsia="Calibri"/>
            <w:spacing w:val="-1"/>
            <w:sz w:val="22"/>
            <w:szCs w:val="22"/>
          </w:rPr>
          <w:t>vermontcreativenetwork.org</w:t>
        </w:r>
      </w:hyperlink>
    </w:p>
    <w:sectPr>
      <w:type w:val="continuous"/>
      <w:pgSz w:w="12240" w:h="15840"/>
      <w:pgMar w:top="840" w:bottom="280" w:left="10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12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99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0" w:hanging="36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400"/>
      <w:outlineLvl w:val="1"/>
    </w:pPr>
    <w:rPr>
      <w:rFonts w:ascii="Calibri" w:hAnsi="Calibri" w:eastAsia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cunningham@vermontartscouncil.org" TargetMode="External"/><Relationship Id="rId7" Type="http://schemas.openxmlformats.org/officeDocument/2006/relationships/hyperlink" Target="mailto:jfried@catamountarts.org" TargetMode="External"/><Relationship Id="rId8" Type="http://schemas.openxmlformats.org/officeDocument/2006/relationships/hyperlink" Target="https://bit.ly/2QLKube" TargetMode="External"/><Relationship Id="rId9" Type="http://schemas.openxmlformats.org/officeDocument/2006/relationships/hyperlink" Target="https://bit.ly/2Z9Ek7D" TargetMode="External"/><Relationship Id="rId10" Type="http://schemas.openxmlformats.org/officeDocument/2006/relationships/hyperlink" Target="http://www.vermontcreativenetwork.org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Cunningham</dc:creator>
  <dcterms:created xsi:type="dcterms:W3CDTF">2019-06-10T17:14:34Z</dcterms:created>
  <dcterms:modified xsi:type="dcterms:W3CDTF">2019-06-10T17:14:34Z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2019-06-10T00:00:00Z</vt:filetime>
  </property>
</Properties>
</file>